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3B1A" w14:textId="006340CD" w:rsidR="00596CF3" w:rsidRPr="00366651" w:rsidRDefault="000648B3">
      <w:pPr>
        <w:rPr>
          <w:b/>
          <w:sz w:val="24"/>
          <w:szCs w:val="24"/>
        </w:rPr>
      </w:pPr>
      <w:r w:rsidRPr="00366651">
        <w:rPr>
          <w:b/>
          <w:sz w:val="24"/>
          <w:szCs w:val="24"/>
        </w:rPr>
        <w:t>Immunisation Service Level Alliance Report 2018</w:t>
      </w:r>
    </w:p>
    <w:p w14:paraId="7AB9AC52" w14:textId="3B17BF12" w:rsidR="000648B3" w:rsidRPr="00366651" w:rsidRDefault="00186BA4">
      <w:pPr>
        <w:rPr>
          <w:b/>
          <w:sz w:val="24"/>
          <w:szCs w:val="24"/>
        </w:rPr>
      </w:pPr>
      <w:r>
        <w:rPr>
          <w:b/>
          <w:sz w:val="24"/>
          <w:szCs w:val="24"/>
        </w:rPr>
        <w:t>(prepared by Helen Fraser)</w:t>
      </w:r>
      <w:bookmarkStart w:id="0" w:name="_GoBack"/>
      <w:bookmarkEnd w:id="0"/>
    </w:p>
    <w:p w14:paraId="2117ADE8" w14:textId="0225D0B6" w:rsidR="000648B3" w:rsidRDefault="000648B3">
      <w:pPr>
        <w:rPr>
          <w:sz w:val="24"/>
          <w:szCs w:val="24"/>
        </w:rPr>
      </w:pPr>
      <w:r w:rsidRPr="00366651">
        <w:rPr>
          <w:sz w:val="24"/>
          <w:szCs w:val="24"/>
        </w:rPr>
        <w:t>The Immunisation Service Level Alliance (ISLA) meets 4 times a year. The panel consists of representatives from Community and Public Health, Primary Health Organisation, Child Health, Academics, General Practitioners, Pharmacy, Practice Nursing and Midwifery. Its goal is to provide DHBs, PHOs and Service Providers with a better understanding of their performance in line with similar providers and to identify how the health system is progressing in line with Ministry of Health targets.</w:t>
      </w:r>
    </w:p>
    <w:p w14:paraId="7FC4804C" w14:textId="3FE6386B" w:rsidR="00EC1E73" w:rsidRDefault="00EC1E73">
      <w:pPr>
        <w:rPr>
          <w:sz w:val="24"/>
          <w:szCs w:val="24"/>
        </w:rPr>
      </w:pPr>
      <w:r>
        <w:rPr>
          <w:sz w:val="24"/>
          <w:szCs w:val="24"/>
        </w:rPr>
        <w:t xml:space="preserve">I have been a part of this Alliance now for over 2 years and am confidently getting across the midwifery perspective. The constant themes that are of main interest to us are newborn immunisation and flu/pertussis immunisations for pregnant women. The panel now totally understand that we do not “tell” women what to do and they have been very receptive to looking at ways of increasing and improving information that midwives can provide women. Bridget Lester from Planning and Funding and I organised a session for LMC midwives to attend to share their views on the current resources available for this so that improvements and changes could be implemented. </w:t>
      </w:r>
      <w:proofErr w:type="gramStart"/>
      <w:r>
        <w:rPr>
          <w:sz w:val="24"/>
          <w:szCs w:val="24"/>
        </w:rPr>
        <w:t>Sadly</w:t>
      </w:r>
      <w:proofErr w:type="gramEnd"/>
      <w:r>
        <w:rPr>
          <w:sz w:val="24"/>
          <w:szCs w:val="24"/>
        </w:rPr>
        <w:t xml:space="preserve"> only</w:t>
      </w:r>
      <w:r w:rsidR="00933A0E">
        <w:rPr>
          <w:sz w:val="24"/>
          <w:szCs w:val="24"/>
        </w:rPr>
        <w:t xml:space="preserve"> I</w:t>
      </w:r>
      <w:r>
        <w:rPr>
          <w:sz w:val="24"/>
          <w:szCs w:val="24"/>
        </w:rPr>
        <w:t xml:space="preserve"> and one other midwife attended this session. </w:t>
      </w:r>
    </w:p>
    <w:p w14:paraId="6EF11C59" w14:textId="7E0F4665" w:rsidR="00EC1E73" w:rsidRDefault="00EC1E73">
      <w:pPr>
        <w:rPr>
          <w:sz w:val="24"/>
          <w:szCs w:val="24"/>
        </w:rPr>
      </w:pPr>
      <w:r>
        <w:rPr>
          <w:sz w:val="24"/>
          <w:szCs w:val="24"/>
        </w:rPr>
        <w:t>It was with pleasure that I informed the Alliance of the many midwives that had their measles booster on March 15</w:t>
      </w:r>
      <w:r w:rsidRPr="00EC1E73">
        <w:rPr>
          <w:sz w:val="24"/>
          <w:szCs w:val="24"/>
          <w:vertAlign w:val="superscript"/>
        </w:rPr>
        <w:t>th</w:t>
      </w:r>
      <w:r>
        <w:rPr>
          <w:sz w:val="24"/>
          <w:szCs w:val="24"/>
        </w:rPr>
        <w:t xml:space="preserve"> as some practitioners feel we are all totally against vaccinations. The measles outbreak did highlight that midwifery was an “outer” thought in the planning and appropriate information sharing that is required during these times. Violet Clapham, as Chair of the Region, did attend many of the meetings that occurred at the time so I imagine that in the event of another occurrence midwifery </w:t>
      </w:r>
      <w:r w:rsidR="00933A0E">
        <w:rPr>
          <w:sz w:val="24"/>
          <w:szCs w:val="24"/>
        </w:rPr>
        <w:t xml:space="preserve">will be included </w:t>
      </w:r>
      <w:proofErr w:type="gramStart"/>
      <w:r w:rsidR="00933A0E">
        <w:rPr>
          <w:sz w:val="24"/>
          <w:szCs w:val="24"/>
        </w:rPr>
        <w:t>from the get go</w:t>
      </w:r>
      <w:proofErr w:type="gramEnd"/>
      <w:r w:rsidR="00933A0E">
        <w:rPr>
          <w:sz w:val="24"/>
          <w:szCs w:val="24"/>
        </w:rPr>
        <w:t>.</w:t>
      </w:r>
    </w:p>
    <w:p w14:paraId="2B0C959E" w14:textId="77777777" w:rsidR="00933A0E" w:rsidRDefault="00933A0E">
      <w:pPr>
        <w:rPr>
          <w:sz w:val="24"/>
          <w:szCs w:val="24"/>
        </w:rPr>
      </w:pPr>
    </w:p>
    <w:p w14:paraId="67C42B06" w14:textId="6BB36D7A" w:rsidR="00EC1E73" w:rsidRDefault="00EC1E73">
      <w:pPr>
        <w:rPr>
          <w:sz w:val="24"/>
          <w:szCs w:val="24"/>
        </w:rPr>
      </w:pPr>
    </w:p>
    <w:p w14:paraId="5D7BDB87" w14:textId="73A1ADC5" w:rsidR="00EC1E73" w:rsidRDefault="00EC1E73">
      <w:pPr>
        <w:rPr>
          <w:sz w:val="24"/>
          <w:szCs w:val="24"/>
        </w:rPr>
      </w:pPr>
    </w:p>
    <w:p w14:paraId="1C9455B4" w14:textId="01A8AD0A" w:rsidR="00EC1E73" w:rsidRDefault="00EC1E73">
      <w:pPr>
        <w:rPr>
          <w:sz w:val="24"/>
          <w:szCs w:val="24"/>
        </w:rPr>
      </w:pPr>
    </w:p>
    <w:p w14:paraId="3F031985" w14:textId="74F6E8B1" w:rsidR="00EC1E73" w:rsidRDefault="00EC1E73">
      <w:pPr>
        <w:rPr>
          <w:sz w:val="24"/>
          <w:szCs w:val="24"/>
        </w:rPr>
      </w:pPr>
    </w:p>
    <w:p w14:paraId="3F49D0C0" w14:textId="0DDA38BC" w:rsidR="00EC1E73" w:rsidRDefault="00EC1E73">
      <w:pPr>
        <w:rPr>
          <w:sz w:val="24"/>
          <w:szCs w:val="24"/>
        </w:rPr>
      </w:pPr>
    </w:p>
    <w:p w14:paraId="07BF35C1" w14:textId="4D7DDC18" w:rsidR="00EC1E73" w:rsidRDefault="00EC1E73">
      <w:pPr>
        <w:rPr>
          <w:sz w:val="24"/>
          <w:szCs w:val="24"/>
        </w:rPr>
      </w:pPr>
    </w:p>
    <w:p w14:paraId="70715A49" w14:textId="47A18CFE" w:rsidR="00EC1E73" w:rsidRDefault="00EC1E73">
      <w:pPr>
        <w:rPr>
          <w:sz w:val="24"/>
          <w:szCs w:val="24"/>
        </w:rPr>
      </w:pPr>
    </w:p>
    <w:p w14:paraId="1BAACA76" w14:textId="77777777" w:rsidR="00EC1E73" w:rsidRPr="00366651" w:rsidRDefault="00EC1E73">
      <w:pPr>
        <w:rPr>
          <w:sz w:val="24"/>
          <w:szCs w:val="24"/>
        </w:rPr>
      </w:pPr>
    </w:p>
    <w:sectPr w:rsidR="00EC1E73" w:rsidRPr="00366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B3"/>
    <w:rsid w:val="000648B3"/>
    <w:rsid w:val="00186BA4"/>
    <w:rsid w:val="00366651"/>
    <w:rsid w:val="00596CF3"/>
    <w:rsid w:val="006A44CA"/>
    <w:rsid w:val="00933A0E"/>
    <w:rsid w:val="00EC1E73"/>
    <w:rsid w:val="00EF34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3908"/>
  <w15:chartTrackingRefBased/>
  <w15:docId w15:val="{A5618772-06C8-4541-93AB-B3F374AD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Fraser</dc:creator>
  <cp:keywords/>
  <dc:description/>
  <cp:lastModifiedBy>Gwen Glazzard</cp:lastModifiedBy>
  <cp:revision>2</cp:revision>
  <dcterms:created xsi:type="dcterms:W3CDTF">2019-09-14T05:32:00Z</dcterms:created>
  <dcterms:modified xsi:type="dcterms:W3CDTF">2019-09-14T05:32:00Z</dcterms:modified>
</cp:coreProperties>
</file>